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429" w:rsidRPr="00AC6C1D" w:rsidRDefault="00C32429" w:rsidP="00C32429">
      <w:pPr>
        <w:spacing w:after="0"/>
        <w:jc w:val="center"/>
        <w:rPr>
          <w:rFonts w:ascii="Gill Sans MT" w:hAnsi="Gill Sans MT"/>
          <w:sz w:val="36"/>
        </w:rPr>
      </w:pPr>
      <w:r w:rsidRPr="00AC6C1D">
        <w:rPr>
          <w:rFonts w:ascii="Gill Sans MT" w:hAnsi="Gill Sans MT"/>
          <w:sz w:val="36"/>
        </w:rPr>
        <w:t xml:space="preserve">SECOND TERM </w:t>
      </w:r>
    </w:p>
    <w:p w:rsidR="00C32429" w:rsidRPr="00AC6C1D" w:rsidRDefault="00C32429" w:rsidP="00C32429">
      <w:pPr>
        <w:spacing w:after="0"/>
        <w:jc w:val="center"/>
        <w:rPr>
          <w:rFonts w:ascii="Gill Sans MT" w:hAnsi="Gill Sans MT"/>
          <w:sz w:val="36"/>
        </w:rPr>
      </w:pPr>
      <w:r w:rsidRPr="00AC6C1D">
        <w:rPr>
          <w:rFonts w:ascii="Gill Sans MT" w:hAnsi="Gill Sans MT"/>
          <w:sz w:val="36"/>
        </w:rPr>
        <w:t xml:space="preserve">WEEKLY LESSON NOTES </w:t>
      </w:r>
    </w:p>
    <w:p w:rsidR="00C32429" w:rsidRPr="00AC6C1D" w:rsidRDefault="00C32429" w:rsidP="00C32429">
      <w:pPr>
        <w:jc w:val="center"/>
        <w:rPr>
          <w:rFonts w:ascii="Gill Sans MT" w:hAnsi="Gill Sans MT"/>
          <w:sz w:val="36"/>
        </w:rPr>
      </w:pPr>
      <w:r w:rsidRPr="00AC6C1D">
        <w:rPr>
          <w:rFonts w:ascii="Gill Sans MT" w:hAnsi="Gill Sans MT"/>
          <w:sz w:val="36"/>
        </w:rPr>
        <w:t>WEEK 11</w:t>
      </w:r>
    </w:p>
    <w:tbl>
      <w:tblPr>
        <w:tblStyle w:val="TableGrid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10"/>
        <w:gridCol w:w="1297"/>
        <w:gridCol w:w="1671"/>
        <w:gridCol w:w="582"/>
        <w:gridCol w:w="2840"/>
        <w:gridCol w:w="264"/>
        <w:gridCol w:w="1275"/>
      </w:tblGrid>
      <w:tr w:rsidR="00C32429" w:rsidRPr="00AC6C1D" w:rsidTr="00606618">
        <w:trPr>
          <w:trHeight w:val="350"/>
        </w:trPr>
        <w:tc>
          <w:tcPr>
            <w:tcW w:w="3007" w:type="dxa"/>
            <w:gridSpan w:val="2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Week Ending: </w:t>
            </w:r>
          </w:p>
        </w:tc>
        <w:tc>
          <w:tcPr>
            <w:tcW w:w="2253" w:type="dxa"/>
            <w:gridSpan w:val="2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DAY: </w:t>
            </w:r>
          </w:p>
        </w:tc>
        <w:tc>
          <w:tcPr>
            <w:tcW w:w="4379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Subject: </w:t>
            </w:r>
            <w:r w:rsidRPr="00AC6C1D">
              <w:rPr>
                <w:rFonts w:ascii="Gill Sans MT" w:hAnsi="Gill Sans MT" w:cs="Tahoma"/>
              </w:rPr>
              <w:t>Mathematics</w:t>
            </w:r>
          </w:p>
        </w:tc>
      </w:tr>
      <w:tr w:rsidR="00C32429" w:rsidRPr="00AC6C1D" w:rsidTr="00606618">
        <w:trPr>
          <w:trHeight w:val="359"/>
        </w:trPr>
        <w:tc>
          <w:tcPr>
            <w:tcW w:w="5260" w:type="dxa"/>
            <w:gridSpan w:val="4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  <w:r w:rsidRPr="00AC6C1D">
              <w:rPr>
                <w:rFonts w:ascii="Gill Sans MT" w:hAnsi="Gill Sans MT" w:cs="Tahoma"/>
                <w:sz w:val="20"/>
              </w:rPr>
              <w:t>60MINS</w:t>
            </w:r>
          </w:p>
        </w:tc>
        <w:tc>
          <w:tcPr>
            <w:tcW w:w="4379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AC6C1D">
              <w:rPr>
                <w:rFonts w:ascii="Gill Sans MT" w:hAnsi="Gill Sans MT"/>
              </w:rPr>
              <w:t>Geometry &amp; Measurement</w:t>
            </w:r>
          </w:p>
        </w:tc>
      </w:tr>
      <w:tr w:rsidR="00C32429" w:rsidRPr="00AC6C1D" w:rsidTr="00606618">
        <w:trPr>
          <w:trHeight w:val="455"/>
        </w:trPr>
        <w:tc>
          <w:tcPr>
            <w:tcW w:w="3007" w:type="dxa"/>
            <w:gridSpan w:val="2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AC6C1D">
              <w:rPr>
                <w:rFonts w:ascii="Gill Sans MT" w:hAnsi="Gill Sans MT" w:cstheme="minorHAnsi"/>
              </w:rPr>
              <w:t>B9</w:t>
            </w:r>
          </w:p>
        </w:tc>
        <w:tc>
          <w:tcPr>
            <w:tcW w:w="2253" w:type="dxa"/>
            <w:gridSpan w:val="2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379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AC6C1D">
              <w:rPr>
                <w:rFonts w:ascii="Gill Sans MT" w:hAnsi="Gill Sans MT"/>
              </w:rPr>
              <w:t>Shapes and Space</w:t>
            </w:r>
          </w:p>
        </w:tc>
      </w:tr>
      <w:tr w:rsidR="00C32429" w:rsidRPr="00AC6C1D" w:rsidTr="00606618">
        <w:trPr>
          <w:trHeight w:val="474"/>
        </w:trPr>
        <w:tc>
          <w:tcPr>
            <w:tcW w:w="4678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/>
              </w:rPr>
              <w:t>B9.3.1.1 Apply the properties of angles at a point, angles on a straight line, vertically opposite angles, corresponding, angles to` solve problems</w:t>
            </w:r>
          </w:p>
        </w:tc>
        <w:tc>
          <w:tcPr>
            <w:tcW w:w="3686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C32429" w:rsidRPr="00AC6C1D" w:rsidRDefault="00C32429" w:rsidP="00606618">
            <w:pPr>
              <w:spacing w:line="259" w:lineRule="auto"/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B9.3.1.2.1 Draw inscribed and circumscribed circles for triangles under given conditions.</w:t>
            </w:r>
          </w:p>
        </w:tc>
        <w:tc>
          <w:tcPr>
            <w:tcW w:w="1275" w:type="dxa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 w:cs="Tahoma"/>
                <w:sz w:val="20"/>
              </w:rPr>
              <w:t>1 of 1</w:t>
            </w:r>
          </w:p>
        </w:tc>
      </w:tr>
      <w:tr w:rsidR="00C32429" w:rsidRPr="00AC6C1D" w:rsidTr="00606618">
        <w:trPr>
          <w:trHeight w:val="494"/>
        </w:trPr>
        <w:tc>
          <w:tcPr>
            <w:tcW w:w="5260" w:type="dxa"/>
            <w:gridSpan w:val="4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 w:cstheme="minorHAnsi"/>
                <w:bCs/>
                <w:szCs w:val="20"/>
              </w:rPr>
              <w:t>Learners can apply the properties of inscribed circles to solve related problems.</w:t>
            </w:r>
          </w:p>
        </w:tc>
        <w:tc>
          <w:tcPr>
            <w:tcW w:w="4379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/>
                <w:sz w:val="20"/>
              </w:rPr>
              <w:t>Communication and Collaboration (CC) Critical Thinking and Problem solving (CP)</w:t>
            </w:r>
          </w:p>
        </w:tc>
      </w:tr>
      <w:tr w:rsidR="00C32429" w:rsidRPr="00AC6C1D" w:rsidTr="00606618">
        <w:trPr>
          <w:trHeight w:val="332"/>
        </w:trPr>
        <w:tc>
          <w:tcPr>
            <w:tcW w:w="9639" w:type="dxa"/>
            <w:gridSpan w:val="7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 w:rsidRPr="00AC6C1D">
              <w:rPr>
                <w:rFonts w:ascii="Gill Sans MT" w:hAnsi="Gill Sans MT" w:cs="Tahoma"/>
              </w:rPr>
              <w:t>Mathematics Curriculum Pg. 199</w:t>
            </w:r>
          </w:p>
        </w:tc>
      </w:tr>
      <w:tr w:rsidR="00C32429" w:rsidRPr="00AC6C1D" w:rsidTr="00606618">
        <w:trPr>
          <w:trHeight w:val="332"/>
        </w:trPr>
        <w:tc>
          <w:tcPr>
            <w:tcW w:w="9639" w:type="dxa"/>
            <w:gridSpan w:val="7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New words: </w:t>
            </w:r>
            <w:r w:rsidRPr="00AC6C1D">
              <w:rPr>
                <w:rFonts w:ascii="Gill Sans MT" w:hAnsi="Gill Sans MT" w:cs="Tahoma"/>
              </w:rPr>
              <w:t xml:space="preserve">Inscribed circle, </w:t>
            </w:r>
            <w:proofErr w:type="spellStart"/>
            <w:r w:rsidRPr="00AC6C1D">
              <w:rPr>
                <w:rFonts w:ascii="Gill Sans MT" w:hAnsi="Gill Sans MT" w:cs="Tahoma"/>
              </w:rPr>
              <w:t>Incenter</w:t>
            </w:r>
            <w:proofErr w:type="spellEnd"/>
            <w:r w:rsidRPr="00AC6C1D">
              <w:rPr>
                <w:rFonts w:ascii="Gill Sans MT" w:hAnsi="Gill Sans MT" w:cs="Tahoma"/>
              </w:rPr>
              <w:t>, Radius, Tangent</w:t>
            </w:r>
          </w:p>
        </w:tc>
      </w:tr>
      <w:tr w:rsidR="00C32429" w:rsidRPr="00AC6C1D" w:rsidTr="00606618">
        <w:tc>
          <w:tcPr>
            <w:tcW w:w="9639" w:type="dxa"/>
            <w:gridSpan w:val="7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</w:tc>
      </w:tr>
      <w:tr w:rsidR="00C32429" w:rsidRPr="00AC6C1D" w:rsidTr="00606618">
        <w:tc>
          <w:tcPr>
            <w:tcW w:w="1710" w:type="dxa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Phase/Duration</w:t>
            </w:r>
          </w:p>
        </w:tc>
        <w:tc>
          <w:tcPr>
            <w:tcW w:w="6390" w:type="dxa"/>
            <w:gridSpan w:val="4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Learners Activities</w:t>
            </w:r>
          </w:p>
        </w:tc>
        <w:tc>
          <w:tcPr>
            <w:tcW w:w="1539" w:type="dxa"/>
            <w:gridSpan w:val="2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Resources</w:t>
            </w:r>
          </w:p>
        </w:tc>
      </w:tr>
      <w:tr w:rsidR="00C32429" w:rsidRPr="00AC6C1D" w:rsidTr="00606618">
        <w:trPr>
          <w:trHeight w:val="854"/>
        </w:trPr>
        <w:tc>
          <w:tcPr>
            <w:tcW w:w="1710" w:type="dxa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PHASE 1: </w:t>
            </w:r>
            <w:r w:rsidRPr="00AC6C1D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6390" w:type="dxa"/>
            <w:gridSpan w:val="4"/>
          </w:tcPr>
          <w:p w:rsidR="00C32429" w:rsidRPr="00AC6C1D" w:rsidRDefault="00C32429" w:rsidP="00606618">
            <w:pPr>
              <w:pStyle w:val="Default"/>
              <w:rPr>
                <w:sz w:val="22"/>
              </w:rPr>
            </w:pPr>
            <w:r w:rsidRPr="00AC6C1D">
              <w:rPr>
                <w:sz w:val="22"/>
              </w:rPr>
              <w:t xml:space="preserve">Imagine you're a medieval geometer exploring hidden castles. Each room boasts a majestic triangular window. </w:t>
            </w:r>
          </w:p>
          <w:p w:rsidR="00C32429" w:rsidRPr="00AC6C1D" w:rsidRDefault="00C32429" w:rsidP="00606618">
            <w:pPr>
              <w:pStyle w:val="Default"/>
              <w:rPr>
                <w:sz w:val="22"/>
              </w:rPr>
            </w:pPr>
          </w:p>
          <w:p w:rsidR="00C32429" w:rsidRPr="00AC6C1D" w:rsidRDefault="00C32429" w:rsidP="00606618">
            <w:pPr>
              <w:pStyle w:val="Default"/>
              <w:rPr>
                <w:sz w:val="22"/>
              </w:rPr>
            </w:pPr>
            <w:r w:rsidRPr="00AC6C1D">
              <w:rPr>
                <w:sz w:val="22"/>
              </w:rPr>
              <w:t xml:space="preserve">Can you draw a perfect circle inside each window, touching all three walls? How many ways can you do it? </w:t>
            </w:r>
          </w:p>
          <w:p w:rsidR="00C32429" w:rsidRPr="00AC6C1D" w:rsidRDefault="00C32429" w:rsidP="00606618">
            <w:pPr>
              <w:pStyle w:val="Default"/>
              <w:rPr>
                <w:sz w:val="22"/>
              </w:rPr>
            </w:pPr>
          </w:p>
          <w:p w:rsidR="00C32429" w:rsidRPr="00AC6C1D" w:rsidRDefault="00C32429" w:rsidP="00606618">
            <w:pPr>
              <w:pStyle w:val="Default"/>
              <w:rPr>
                <w:sz w:val="22"/>
              </w:rPr>
            </w:pPr>
            <w:r w:rsidRPr="00AC6C1D">
              <w:rPr>
                <w:sz w:val="22"/>
              </w:rPr>
              <w:t>Share performance indicators and introduce the lesson.</w:t>
            </w:r>
          </w:p>
        </w:tc>
        <w:tc>
          <w:tcPr>
            <w:tcW w:w="1539" w:type="dxa"/>
            <w:gridSpan w:val="2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</w:tc>
      </w:tr>
      <w:tr w:rsidR="00C32429" w:rsidRPr="00AC6C1D" w:rsidTr="00606618">
        <w:trPr>
          <w:trHeight w:val="530"/>
        </w:trPr>
        <w:tc>
          <w:tcPr>
            <w:tcW w:w="1710" w:type="dxa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PHASE 2: </w:t>
            </w:r>
            <w:r w:rsidRPr="00AC6C1D">
              <w:rPr>
                <w:rFonts w:ascii="Gill Sans MT" w:hAnsi="Gill Sans MT"/>
                <w:b/>
              </w:rPr>
              <w:t>NEW LEARNING</w:t>
            </w:r>
          </w:p>
        </w:tc>
        <w:tc>
          <w:tcPr>
            <w:tcW w:w="6390" w:type="dxa"/>
            <w:gridSpan w:val="4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Briefly recap circles - center, radius, diameter, and circumference. Introduce the concept of inscribed circles in triangles - touching all three sides without going outside.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Divide </w:t>
            </w:r>
            <w:r>
              <w:rPr>
                <w:rFonts w:ascii="Gill Sans MT" w:hAnsi="Gill Sans MT"/>
              </w:rPr>
              <w:t>learners</w:t>
            </w:r>
            <w:r w:rsidRPr="00AC6C1D">
              <w:rPr>
                <w:rFonts w:ascii="Gill Sans MT" w:hAnsi="Gill Sans MT"/>
              </w:rPr>
              <w:t xml:space="preserve"> into pairs. Provide them with triangle templates of different shapes (equilateral, isosceles, scalene, </w:t>
            </w:r>
            <w:proofErr w:type="gramStart"/>
            <w:r w:rsidRPr="00AC6C1D">
              <w:rPr>
                <w:rFonts w:ascii="Gill Sans MT" w:hAnsi="Gill Sans MT"/>
              </w:rPr>
              <w:t>right</w:t>
            </w:r>
            <w:proofErr w:type="gramEnd"/>
            <w:r w:rsidRPr="00AC6C1D">
              <w:rPr>
                <w:rFonts w:ascii="Gill Sans MT" w:hAnsi="Gill Sans MT"/>
              </w:rPr>
              <w:t xml:space="preserve">-angled). 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Challenge them to use compasses and rulers to draw inscribed circles in each triangle. Encourage them to observe and discuss their findings.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Facilitate a class discussion to identify any patterns or similarities they observed. Guide them to discover:</w:t>
            </w:r>
          </w:p>
          <w:p w:rsidR="00C32429" w:rsidRPr="00AC6C1D" w:rsidRDefault="00C32429" w:rsidP="00C32429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Some triangles cannot have an inscribed circle (acute triangles with very small angles).</w:t>
            </w:r>
          </w:p>
          <w:p w:rsidR="00C32429" w:rsidRPr="00AC6C1D" w:rsidRDefault="00C32429" w:rsidP="00C32429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Some triangles only have one possible inscribed circle.</w:t>
            </w:r>
          </w:p>
          <w:p w:rsidR="00C32429" w:rsidRPr="00AC6C1D" w:rsidRDefault="00C32429" w:rsidP="00C32429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Some triangles, like equilateral and isosceles, have multiple possible inscribed circle positions.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lastRenderedPageBreak/>
              <w:t>Once they've grasped the properties, introduce the formula for the radius of an inscribed circle (</w:t>
            </w:r>
            <w:proofErr w:type="spellStart"/>
            <w:r w:rsidRPr="00AC6C1D">
              <w:rPr>
                <w:rFonts w:ascii="Gill Sans MT" w:hAnsi="Gill Sans MT"/>
              </w:rPr>
              <w:t>inradius</w:t>
            </w:r>
            <w:proofErr w:type="spellEnd"/>
            <w:r w:rsidRPr="00AC6C1D">
              <w:rPr>
                <w:rFonts w:ascii="Gill Sans MT" w:hAnsi="Gill Sans MT"/>
              </w:rPr>
              <w:t xml:space="preserve">) based on the triangle's semi-perimeter (s) and side lengths (a, b, c): r = s - a - b - c / 2. 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Show </w:t>
            </w:r>
            <w:r>
              <w:rPr>
                <w:rFonts w:ascii="Gill Sans MT" w:hAnsi="Gill Sans MT"/>
              </w:rPr>
              <w:t>learners</w:t>
            </w:r>
            <w:r w:rsidRPr="00AC6C1D">
              <w:rPr>
                <w:rFonts w:ascii="Gill Sans MT" w:hAnsi="Gill Sans MT"/>
              </w:rPr>
              <w:t xml:space="preserve"> how to apply the formula to calculate the </w:t>
            </w:r>
            <w:proofErr w:type="spellStart"/>
            <w:r w:rsidRPr="00AC6C1D">
              <w:rPr>
                <w:rFonts w:ascii="Gill Sans MT" w:hAnsi="Gill Sans MT"/>
              </w:rPr>
              <w:t>inradius</w:t>
            </w:r>
            <w:proofErr w:type="spellEnd"/>
            <w:r w:rsidRPr="00AC6C1D">
              <w:rPr>
                <w:rFonts w:ascii="Gill Sans MT" w:hAnsi="Gill Sans MT"/>
              </w:rPr>
              <w:t xml:space="preserve"> of their triangles.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Example 1: Use a pair of compasses and a ruler to construct a triangle (say ∆ABC) under a given condition and locate the </w:t>
            </w:r>
            <w:proofErr w:type="spellStart"/>
            <w:r w:rsidRPr="00AC6C1D">
              <w:rPr>
                <w:rFonts w:ascii="Gill Sans MT" w:hAnsi="Gill Sans MT"/>
              </w:rPr>
              <w:t>centre</w:t>
            </w:r>
            <w:proofErr w:type="spellEnd"/>
            <w:r w:rsidRPr="00AC6C1D">
              <w:rPr>
                <w:rFonts w:ascii="Gill Sans MT" w:hAnsi="Gill Sans MT"/>
              </w:rPr>
              <w:t xml:space="preserve"> of the triangle (the </w:t>
            </w:r>
            <w:proofErr w:type="spellStart"/>
            <w:r w:rsidRPr="00AC6C1D">
              <w:rPr>
                <w:rFonts w:ascii="Gill Sans MT" w:hAnsi="Gill Sans MT"/>
              </w:rPr>
              <w:t>centre</w:t>
            </w:r>
            <w:proofErr w:type="spellEnd"/>
            <w:r w:rsidRPr="00AC6C1D">
              <w:rPr>
                <w:rFonts w:ascii="Gill Sans MT" w:hAnsi="Gill Sans MT"/>
              </w:rPr>
              <w:t xml:space="preserve"> is the point of concurrency of the three angle bisectors of a triangle); measure the shortest distance from the </w:t>
            </w:r>
            <w:proofErr w:type="spellStart"/>
            <w:r w:rsidRPr="00AC6C1D">
              <w:rPr>
                <w:rFonts w:ascii="Gill Sans MT" w:hAnsi="Gill Sans MT"/>
              </w:rPr>
              <w:t>centre</w:t>
            </w:r>
            <w:proofErr w:type="spellEnd"/>
            <w:r w:rsidRPr="00AC6C1D">
              <w:rPr>
                <w:rFonts w:ascii="Gill Sans MT" w:hAnsi="Gill Sans MT"/>
              </w:rPr>
              <w:t xml:space="preserve"> to the line segments AB, AC and BC. What do you observe about the lengths?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  <w:noProof/>
              </w:rPr>
              <w:drawing>
                <wp:inline distT="0" distB="0" distL="0" distR="0" wp14:anchorId="0BFB8A3A" wp14:editId="4BF28965">
                  <wp:extent cx="3111689" cy="211614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7956" t="35924" r="35947" b="32507"/>
                          <a:stretch/>
                        </pic:blipFill>
                        <pic:spPr bwMode="auto">
                          <a:xfrm>
                            <a:off x="0" y="0"/>
                            <a:ext cx="3129980" cy="212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Example 2: Use a pair of compasses and a ruler to construct a triangle (say ABC) under a given condition, bisect at least any two angles (∆BAC and ∆BCA); locate the intersection of the two angle bisectors (L) and draw a locus of points equidistant from the fixed point (L) to touch the edges of the triangle.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  <w:noProof/>
              </w:rPr>
              <w:drawing>
                <wp:inline distT="0" distB="0" distL="0" distR="0" wp14:anchorId="328DB59E" wp14:editId="017D44A5">
                  <wp:extent cx="3384644" cy="2030798"/>
                  <wp:effectExtent l="0" t="0" r="635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8647" t="40256" r="38732" b="35603"/>
                          <a:stretch/>
                        </pic:blipFill>
                        <pic:spPr bwMode="auto">
                          <a:xfrm>
                            <a:off x="0" y="0"/>
                            <a:ext cx="3409590" cy="2045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Present real-world scenarios where inscribed circles are used, like designing gears, building bridges, or calculating land area. 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lastRenderedPageBreak/>
              <w:t xml:space="preserve">Ask </w:t>
            </w:r>
            <w:r>
              <w:rPr>
                <w:rFonts w:ascii="Gill Sans MT" w:hAnsi="Gill Sans MT"/>
              </w:rPr>
              <w:t>learners</w:t>
            </w:r>
            <w:r w:rsidRPr="00AC6C1D">
              <w:rPr>
                <w:rFonts w:ascii="Gill Sans MT" w:hAnsi="Gill Sans MT"/>
              </w:rPr>
              <w:t xml:space="preserve"> to brainstorm other potential applications where knowing the </w:t>
            </w:r>
            <w:proofErr w:type="spellStart"/>
            <w:r w:rsidRPr="00AC6C1D">
              <w:rPr>
                <w:rFonts w:ascii="Gill Sans MT" w:hAnsi="Gill Sans MT"/>
              </w:rPr>
              <w:t>inradius</w:t>
            </w:r>
            <w:proofErr w:type="spellEnd"/>
            <w:r w:rsidRPr="00AC6C1D">
              <w:rPr>
                <w:rFonts w:ascii="Gill Sans MT" w:hAnsi="Gill Sans MT"/>
              </w:rPr>
              <w:t xml:space="preserve"> of a triangle could be useful.</w:t>
            </w:r>
          </w:p>
        </w:tc>
        <w:tc>
          <w:tcPr>
            <w:tcW w:w="1539" w:type="dxa"/>
            <w:gridSpan w:val="2"/>
          </w:tcPr>
          <w:p w:rsidR="00C32429" w:rsidRPr="00AC6C1D" w:rsidRDefault="00C32429" w:rsidP="00606618">
            <w:pPr>
              <w:rPr>
                <w:rFonts w:ascii="Gill Sans MT" w:hAnsi="Gill Sans MT" w:cstheme="minorHAnsi"/>
                <w:sz w:val="20"/>
              </w:rPr>
            </w:pPr>
            <w:r w:rsidRPr="00AC6C1D">
              <w:rPr>
                <w:rFonts w:ascii="Gill Sans MT" w:hAnsi="Gill Sans MT" w:cstheme="minorHAnsi"/>
                <w:sz w:val="20"/>
              </w:rPr>
              <w:lastRenderedPageBreak/>
              <w:t>manipulatives like counters or algebra tiles</w:t>
            </w:r>
          </w:p>
        </w:tc>
      </w:tr>
      <w:tr w:rsidR="00C32429" w:rsidRPr="00AC6C1D" w:rsidTr="00606618">
        <w:trPr>
          <w:trHeight w:val="77"/>
        </w:trPr>
        <w:tc>
          <w:tcPr>
            <w:tcW w:w="1710" w:type="dxa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lastRenderedPageBreak/>
              <w:t xml:space="preserve">PHASE 3: </w:t>
            </w:r>
            <w:r w:rsidRPr="00AC6C1D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6390" w:type="dxa"/>
            <w:gridSpan w:val="4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Use peer discussion and effective questioning to find out from learners what they have learnt during the lesson. 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Take feedback from learners and summarize the lesson. </w:t>
            </w:r>
          </w:p>
        </w:tc>
        <w:tc>
          <w:tcPr>
            <w:tcW w:w="1539" w:type="dxa"/>
            <w:gridSpan w:val="2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</w:tc>
      </w:tr>
    </w:tbl>
    <w:p w:rsidR="00C32429" w:rsidRPr="00AC6C1D" w:rsidRDefault="00C32429" w:rsidP="00C32429">
      <w:pPr>
        <w:rPr>
          <w:rFonts w:ascii="Gill Sans MT" w:hAnsi="Gill Sans MT"/>
        </w:rPr>
      </w:pPr>
    </w:p>
    <w:p w:rsidR="00C32429" w:rsidRPr="00AC6C1D" w:rsidRDefault="00C32429" w:rsidP="00C32429">
      <w:pPr>
        <w:rPr>
          <w:rFonts w:ascii="Gill Sans MT" w:hAnsi="Gill Sans MT"/>
        </w:rPr>
      </w:pPr>
    </w:p>
    <w:p w:rsidR="00C32429" w:rsidRPr="00AC6C1D" w:rsidRDefault="00C32429" w:rsidP="00C32429">
      <w:pPr>
        <w:rPr>
          <w:rFonts w:ascii="Gill Sans MT" w:hAnsi="Gill Sans MT"/>
        </w:rPr>
      </w:pPr>
    </w:p>
    <w:p w:rsidR="00C32429" w:rsidRPr="00AC6C1D" w:rsidRDefault="00C32429" w:rsidP="00C32429">
      <w:pPr>
        <w:rPr>
          <w:rFonts w:ascii="Gill Sans MT" w:hAnsi="Gill Sans MT"/>
        </w:rPr>
      </w:pPr>
    </w:p>
    <w:p w:rsidR="00C32429" w:rsidRPr="00AC6C1D" w:rsidRDefault="00C32429" w:rsidP="00C32429">
      <w:pPr>
        <w:rPr>
          <w:rFonts w:ascii="Gill Sans MT" w:hAnsi="Gill Sans MT"/>
        </w:rPr>
      </w:pPr>
    </w:p>
    <w:tbl>
      <w:tblPr>
        <w:tblStyle w:val="TableGrid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10"/>
        <w:gridCol w:w="1297"/>
        <w:gridCol w:w="1671"/>
        <w:gridCol w:w="582"/>
        <w:gridCol w:w="2840"/>
        <w:gridCol w:w="264"/>
        <w:gridCol w:w="1275"/>
      </w:tblGrid>
      <w:tr w:rsidR="00C32429" w:rsidRPr="00AC6C1D" w:rsidTr="00606618">
        <w:trPr>
          <w:trHeight w:val="350"/>
        </w:trPr>
        <w:tc>
          <w:tcPr>
            <w:tcW w:w="3007" w:type="dxa"/>
            <w:gridSpan w:val="2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Week Ending: </w:t>
            </w:r>
          </w:p>
        </w:tc>
        <w:tc>
          <w:tcPr>
            <w:tcW w:w="2253" w:type="dxa"/>
            <w:gridSpan w:val="2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DAY: </w:t>
            </w:r>
          </w:p>
        </w:tc>
        <w:tc>
          <w:tcPr>
            <w:tcW w:w="4379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Subject: </w:t>
            </w:r>
            <w:r w:rsidRPr="00AC6C1D">
              <w:rPr>
                <w:rFonts w:ascii="Gill Sans MT" w:hAnsi="Gill Sans MT" w:cs="Tahoma"/>
              </w:rPr>
              <w:t>Mathematics</w:t>
            </w:r>
          </w:p>
        </w:tc>
      </w:tr>
      <w:tr w:rsidR="00C32429" w:rsidRPr="00AC6C1D" w:rsidTr="00606618">
        <w:trPr>
          <w:trHeight w:val="359"/>
        </w:trPr>
        <w:tc>
          <w:tcPr>
            <w:tcW w:w="5260" w:type="dxa"/>
            <w:gridSpan w:val="4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  <w:r w:rsidRPr="00AC6C1D">
              <w:rPr>
                <w:rFonts w:ascii="Gill Sans MT" w:hAnsi="Gill Sans MT" w:cs="Tahoma"/>
                <w:sz w:val="20"/>
              </w:rPr>
              <w:t>60MINS</w:t>
            </w:r>
          </w:p>
        </w:tc>
        <w:tc>
          <w:tcPr>
            <w:tcW w:w="4379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AC6C1D">
              <w:rPr>
                <w:rFonts w:ascii="Gill Sans MT" w:hAnsi="Gill Sans MT"/>
              </w:rPr>
              <w:t>Geometry &amp; Measurement</w:t>
            </w:r>
          </w:p>
        </w:tc>
      </w:tr>
      <w:tr w:rsidR="00C32429" w:rsidRPr="00AC6C1D" w:rsidTr="00606618">
        <w:trPr>
          <w:trHeight w:val="455"/>
        </w:trPr>
        <w:tc>
          <w:tcPr>
            <w:tcW w:w="3007" w:type="dxa"/>
            <w:gridSpan w:val="2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AC6C1D">
              <w:rPr>
                <w:rFonts w:ascii="Gill Sans MT" w:hAnsi="Gill Sans MT" w:cstheme="minorHAnsi"/>
              </w:rPr>
              <w:t>B9</w:t>
            </w:r>
          </w:p>
        </w:tc>
        <w:tc>
          <w:tcPr>
            <w:tcW w:w="2253" w:type="dxa"/>
            <w:gridSpan w:val="2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379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AC6C1D">
              <w:rPr>
                <w:rFonts w:ascii="Gill Sans MT" w:hAnsi="Gill Sans MT"/>
              </w:rPr>
              <w:t>Shapes and Space</w:t>
            </w:r>
          </w:p>
        </w:tc>
      </w:tr>
      <w:tr w:rsidR="00C32429" w:rsidRPr="00AC6C1D" w:rsidTr="00606618">
        <w:trPr>
          <w:trHeight w:val="474"/>
        </w:trPr>
        <w:tc>
          <w:tcPr>
            <w:tcW w:w="4678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/>
              </w:rPr>
              <w:t>B9.3.1.1 Apply the properties of angles at a point, angles on a straight line, vertically opposite angles, corresponding, angles to` solve problems</w:t>
            </w:r>
          </w:p>
        </w:tc>
        <w:tc>
          <w:tcPr>
            <w:tcW w:w="3686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C32429" w:rsidRPr="00AC6C1D" w:rsidRDefault="00C32429" w:rsidP="00606618">
            <w:pPr>
              <w:spacing w:line="259" w:lineRule="auto"/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B9.3.1.2.1 Draw inscribed and circumscribed circles for triangles under given conditions.</w:t>
            </w:r>
          </w:p>
        </w:tc>
        <w:tc>
          <w:tcPr>
            <w:tcW w:w="1275" w:type="dxa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 w:cs="Tahoma"/>
                <w:sz w:val="20"/>
              </w:rPr>
              <w:t>1 of 1</w:t>
            </w:r>
          </w:p>
        </w:tc>
      </w:tr>
      <w:tr w:rsidR="00C32429" w:rsidRPr="00AC6C1D" w:rsidTr="00606618">
        <w:trPr>
          <w:trHeight w:val="494"/>
        </w:trPr>
        <w:tc>
          <w:tcPr>
            <w:tcW w:w="5260" w:type="dxa"/>
            <w:gridSpan w:val="4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 w:cstheme="minorHAnsi"/>
                <w:bCs/>
                <w:szCs w:val="20"/>
              </w:rPr>
              <w:t xml:space="preserve">Learners can apply the properties of </w:t>
            </w:r>
            <w:r w:rsidRPr="00AC6C1D">
              <w:rPr>
                <w:rFonts w:ascii="Gill Sans MT" w:hAnsi="Gill Sans MT"/>
              </w:rPr>
              <w:t xml:space="preserve">circumscribed </w:t>
            </w:r>
            <w:r w:rsidRPr="00AC6C1D">
              <w:rPr>
                <w:rFonts w:ascii="Gill Sans MT" w:hAnsi="Gill Sans MT" w:cstheme="minorHAnsi"/>
                <w:bCs/>
                <w:szCs w:val="20"/>
              </w:rPr>
              <w:t>circles to solve related problems.</w:t>
            </w:r>
          </w:p>
        </w:tc>
        <w:tc>
          <w:tcPr>
            <w:tcW w:w="4379" w:type="dxa"/>
            <w:gridSpan w:val="3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C32429" w:rsidRPr="00AC6C1D" w:rsidRDefault="00C32429" w:rsidP="00606618">
            <w:pPr>
              <w:rPr>
                <w:rFonts w:ascii="Gill Sans MT" w:hAnsi="Gill Sans MT" w:cs="Tahoma"/>
                <w:sz w:val="20"/>
              </w:rPr>
            </w:pPr>
            <w:r w:rsidRPr="00AC6C1D">
              <w:rPr>
                <w:rFonts w:ascii="Gill Sans MT" w:hAnsi="Gill Sans MT"/>
                <w:sz w:val="20"/>
              </w:rPr>
              <w:t>Communication and Collaboration (CC) Critical Thinking and Problem solving (CP)</w:t>
            </w:r>
          </w:p>
        </w:tc>
      </w:tr>
      <w:tr w:rsidR="00C32429" w:rsidRPr="00AC6C1D" w:rsidTr="00606618">
        <w:trPr>
          <w:trHeight w:val="332"/>
        </w:trPr>
        <w:tc>
          <w:tcPr>
            <w:tcW w:w="9639" w:type="dxa"/>
            <w:gridSpan w:val="7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 w:rsidRPr="00AC6C1D">
              <w:rPr>
                <w:rFonts w:ascii="Gill Sans MT" w:hAnsi="Gill Sans MT" w:cs="Tahoma"/>
              </w:rPr>
              <w:t>Mathematics Curriculum Pg. 199</w:t>
            </w:r>
          </w:p>
        </w:tc>
      </w:tr>
      <w:tr w:rsidR="00C32429" w:rsidRPr="00AC6C1D" w:rsidTr="00606618">
        <w:trPr>
          <w:trHeight w:val="332"/>
        </w:trPr>
        <w:tc>
          <w:tcPr>
            <w:tcW w:w="9639" w:type="dxa"/>
            <w:gridSpan w:val="7"/>
            <w:shd w:val="clear" w:color="auto" w:fill="EDEDED" w:themeFill="accent3" w:themeFillTint="33"/>
            <w:vAlign w:val="center"/>
          </w:tcPr>
          <w:p w:rsidR="00C32429" w:rsidRPr="00AC6C1D" w:rsidRDefault="00C32429" w:rsidP="00606618">
            <w:pPr>
              <w:rPr>
                <w:rFonts w:ascii="Gill Sans MT" w:hAnsi="Gill Sans MT" w:cs="Tahoma"/>
                <w:b/>
                <w:sz w:val="20"/>
              </w:rPr>
            </w:pPr>
            <w:r w:rsidRPr="00AC6C1D">
              <w:rPr>
                <w:rFonts w:ascii="Gill Sans MT" w:hAnsi="Gill Sans MT" w:cs="Tahoma"/>
                <w:b/>
                <w:sz w:val="20"/>
              </w:rPr>
              <w:t xml:space="preserve">New words: </w:t>
            </w:r>
            <w:r w:rsidRPr="00AC6C1D">
              <w:rPr>
                <w:rFonts w:ascii="Gill Sans MT" w:hAnsi="Gill Sans MT" w:cs="Tahoma"/>
              </w:rPr>
              <w:t xml:space="preserve">Inscribed circle, </w:t>
            </w:r>
            <w:proofErr w:type="spellStart"/>
            <w:r w:rsidRPr="00AC6C1D">
              <w:rPr>
                <w:rFonts w:ascii="Gill Sans MT" w:hAnsi="Gill Sans MT" w:cs="Tahoma"/>
              </w:rPr>
              <w:t>Incenter</w:t>
            </w:r>
            <w:proofErr w:type="spellEnd"/>
            <w:r w:rsidRPr="00AC6C1D">
              <w:rPr>
                <w:rFonts w:ascii="Gill Sans MT" w:hAnsi="Gill Sans MT" w:cs="Tahoma"/>
              </w:rPr>
              <w:t>, Radius, Tangent</w:t>
            </w:r>
          </w:p>
        </w:tc>
      </w:tr>
      <w:tr w:rsidR="00C32429" w:rsidRPr="00AC6C1D" w:rsidTr="00606618">
        <w:tc>
          <w:tcPr>
            <w:tcW w:w="9639" w:type="dxa"/>
            <w:gridSpan w:val="7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</w:tc>
      </w:tr>
      <w:tr w:rsidR="00C32429" w:rsidRPr="00AC6C1D" w:rsidTr="00606618">
        <w:tc>
          <w:tcPr>
            <w:tcW w:w="1710" w:type="dxa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Phase/Duration</w:t>
            </w:r>
          </w:p>
        </w:tc>
        <w:tc>
          <w:tcPr>
            <w:tcW w:w="6390" w:type="dxa"/>
            <w:gridSpan w:val="4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Learners Activities</w:t>
            </w:r>
          </w:p>
        </w:tc>
        <w:tc>
          <w:tcPr>
            <w:tcW w:w="1539" w:type="dxa"/>
            <w:gridSpan w:val="2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Resources</w:t>
            </w:r>
          </w:p>
        </w:tc>
      </w:tr>
      <w:tr w:rsidR="00C32429" w:rsidRPr="00AC6C1D" w:rsidTr="00606618">
        <w:trPr>
          <w:trHeight w:val="854"/>
        </w:trPr>
        <w:tc>
          <w:tcPr>
            <w:tcW w:w="1710" w:type="dxa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PHASE 1: </w:t>
            </w:r>
            <w:r w:rsidRPr="00AC6C1D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6390" w:type="dxa"/>
            <w:gridSpan w:val="4"/>
          </w:tcPr>
          <w:p w:rsidR="00C32429" w:rsidRPr="00AC6C1D" w:rsidRDefault="00C32429" w:rsidP="00606618">
            <w:pPr>
              <w:pStyle w:val="Default"/>
              <w:rPr>
                <w:sz w:val="22"/>
              </w:rPr>
            </w:pPr>
            <w:r w:rsidRPr="00AC6C1D">
              <w:rPr>
                <w:sz w:val="22"/>
              </w:rPr>
              <w:t xml:space="preserve">Imagine you're a medieval geometer exploring hidden castles. Each room boasts a majestic triangular window. </w:t>
            </w:r>
          </w:p>
          <w:p w:rsidR="00C32429" w:rsidRPr="00AC6C1D" w:rsidRDefault="00C32429" w:rsidP="00606618">
            <w:pPr>
              <w:pStyle w:val="Default"/>
              <w:rPr>
                <w:sz w:val="22"/>
              </w:rPr>
            </w:pPr>
          </w:p>
          <w:p w:rsidR="00C32429" w:rsidRPr="00AC6C1D" w:rsidRDefault="00C32429" w:rsidP="00606618">
            <w:pPr>
              <w:pStyle w:val="Default"/>
              <w:rPr>
                <w:sz w:val="22"/>
              </w:rPr>
            </w:pPr>
            <w:r w:rsidRPr="00AC6C1D">
              <w:rPr>
                <w:sz w:val="22"/>
              </w:rPr>
              <w:t xml:space="preserve">Can you draw a perfect circle inside each window, touching all three walls? How many ways can you do it? </w:t>
            </w:r>
          </w:p>
          <w:p w:rsidR="00C32429" w:rsidRPr="00AC6C1D" w:rsidRDefault="00C32429" w:rsidP="00606618">
            <w:pPr>
              <w:pStyle w:val="Default"/>
              <w:rPr>
                <w:sz w:val="22"/>
              </w:rPr>
            </w:pPr>
          </w:p>
          <w:p w:rsidR="00C32429" w:rsidRPr="00AC6C1D" w:rsidRDefault="00C32429" w:rsidP="00606618">
            <w:pPr>
              <w:pStyle w:val="Default"/>
              <w:rPr>
                <w:sz w:val="22"/>
              </w:rPr>
            </w:pPr>
            <w:r w:rsidRPr="00AC6C1D">
              <w:rPr>
                <w:sz w:val="22"/>
              </w:rPr>
              <w:t>Share performance indicators and introduce the lesson.</w:t>
            </w:r>
          </w:p>
        </w:tc>
        <w:tc>
          <w:tcPr>
            <w:tcW w:w="1539" w:type="dxa"/>
            <w:gridSpan w:val="2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</w:tc>
      </w:tr>
      <w:tr w:rsidR="00C32429" w:rsidRPr="00AC6C1D" w:rsidTr="00606618">
        <w:trPr>
          <w:trHeight w:val="530"/>
        </w:trPr>
        <w:tc>
          <w:tcPr>
            <w:tcW w:w="1710" w:type="dxa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PHASE 2: </w:t>
            </w:r>
            <w:r w:rsidRPr="00AC6C1D">
              <w:rPr>
                <w:rFonts w:ascii="Gill Sans MT" w:hAnsi="Gill Sans MT"/>
                <w:b/>
              </w:rPr>
              <w:t>NEW LEARNING</w:t>
            </w:r>
          </w:p>
        </w:tc>
        <w:tc>
          <w:tcPr>
            <w:tcW w:w="6390" w:type="dxa"/>
            <w:gridSpan w:val="4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Briefly recap the concept of inscribed circles and introduce the idea of circumscribed circles - touching all three vertices of a triangle without going inside. 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Show an example of a triangle with both inscribed and circumscribed circles.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Divide </w:t>
            </w:r>
            <w:r>
              <w:rPr>
                <w:rFonts w:ascii="Gill Sans MT" w:hAnsi="Gill Sans MT"/>
              </w:rPr>
              <w:t>learners</w:t>
            </w:r>
            <w:r w:rsidRPr="00AC6C1D">
              <w:rPr>
                <w:rFonts w:ascii="Gill Sans MT" w:hAnsi="Gill Sans MT"/>
              </w:rPr>
              <w:t xml:space="preserve"> into pairs. Provide them with the same triangle templates from the previous lesson. 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lastRenderedPageBreak/>
              <w:t>Challenge them to use compasses and rulers to draw circumscribed circles around each triangle. Encourage them to observe and discuss their findings.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Facilitate a class discussion to identify any patterns or similarities they observed. Guide them to discover:</w:t>
            </w:r>
          </w:p>
          <w:p w:rsidR="00C32429" w:rsidRPr="00AC6C1D" w:rsidRDefault="00C32429" w:rsidP="00C32429">
            <w:pPr>
              <w:pStyle w:val="ListParagraph"/>
              <w:numPr>
                <w:ilvl w:val="0"/>
                <w:numId w:val="1"/>
              </w:num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Some triangles cannot have a circumscribed circle (triangles with very large angles).</w:t>
            </w:r>
          </w:p>
          <w:p w:rsidR="00C32429" w:rsidRPr="00AC6C1D" w:rsidRDefault="00C32429" w:rsidP="00C32429">
            <w:pPr>
              <w:pStyle w:val="ListParagraph"/>
              <w:numPr>
                <w:ilvl w:val="0"/>
                <w:numId w:val="1"/>
              </w:num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Some triangles only have one possible circumscribed circle.</w:t>
            </w:r>
          </w:p>
          <w:p w:rsidR="00C32429" w:rsidRPr="00AC6C1D" w:rsidRDefault="00C32429" w:rsidP="00C32429">
            <w:pPr>
              <w:pStyle w:val="ListParagraph"/>
              <w:numPr>
                <w:ilvl w:val="0"/>
                <w:numId w:val="1"/>
              </w:num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All equilateral triangles have a circumscribed circle that passes through its centroid (the point where the medians intersect).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>Once they've grasped the properties, introduce the formula for the radius of a circumscribed circle (</w:t>
            </w:r>
            <w:proofErr w:type="spellStart"/>
            <w:r w:rsidRPr="00AC6C1D">
              <w:rPr>
                <w:rFonts w:ascii="Gill Sans MT" w:hAnsi="Gill Sans MT"/>
              </w:rPr>
              <w:t>circumradius</w:t>
            </w:r>
            <w:proofErr w:type="spellEnd"/>
            <w:r w:rsidRPr="00AC6C1D">
              <w:rPr>
                <w:rFonts w:ascii="Gill Sans MT" w:hAnsi="Gill Sans MT"/>
              </w:rPr>
              <w:t>) based on the triangle's side lengths (a, b, c): R = (</w:t>
            </w:r>
            <w:proofErr w:type="spellStart"/>
            <w:r w:rsidRPr="00AC6C1D">
              <w:rPr>
                <w:rFonts w:ascii="Gill Sans MT" w:hAnsi="Gill Sans MT"/>
              </w:rPr>
              <w:t>abc</w:t>
            </w:r>
            <w:proofErr w:type="spellEnd"/>
            <w:r w:rsidRPr="00AC6C1D">
              <w:rPr>
                <w:rFonts w:ascii="Gill Sans MT" w:hAnsi="Gill Sans MT"/>
              </w:rPr>
              <w:t>) / (4√s(s - a</w:t>
            </w:r>
            <w:proofErr w:type="gramStart"/>
            <w:r w:rsidRPr="00AC6C1D">
              <w:rPr>
                <w:rFonts w:ascii="Gill Sans MT" w:hAnsi="Gill Sans MT"/>
              </w:rPr>
              <w:t>)(</w:t>
            </w:r>
            <w:proofErr w:type="gramEnd"/>
            <w:r w:rsidRPr="00AC6C1D">
              <w:rPr>
                <w:rFonts w:ascii="Gill Sans MT" w:hAnsi="Gill Sans MT"/>
              </w:rPr>
              <w:t xml:space="preserve">s - b)(s - c)). 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Example 1: Construct a triangle (say </w:t>
            </w:r>
            <w:r w:rsidRPr="00AC6C1D">
              <w:rPr>
                <w:rFonts w:ascii="Cambria Math" w:hAnsi="Cambria Math" w:cs="Cambria Math"/>
              </w:rPr>
              <w:t>𝐴</w:t>
            </w:r>
            <w:r w:rsidRPr="00AC6C1D">
              <w:rPr>
                <w:rFonts w:ascii="Gill Sans MT" w:hAnsi="Gill Sans MT" w:cs="Cambria Math"/>
              </w:rPr>
              <w:t>BC</w:t>
            </w:r>
            <w:r w:rsidRPr="00AC6C1D">
              <w:rPr>
                <w:rFonts w:ascii="Gill Sans MT" w:hAnsi="Gill Sans MT"/>
              </w:rPr>
              <w:t xml:space="preserve">); bisect all three sides (i.e. line segments </w:t>
            </w:r>
            <w:r w:rsidRPr="00AC6C1D">
              <w:rPr>
                <w:rFonts w:ascii="Cambria Math" w:hAnsi="Cambria Math" w:cs="Cambria Math"/>
              </w:rPr>
              <w:t>𝐴</w:t>
            </w:r>
            <w:r w:rsidRPr="00AC6C1D">
              <w:rPr>
                <w:rFonts w:ascii="Gill Sans MT" w:hAnsi="Gill Sans MT" w:cs="Cambria Math"/>
              </w:rPr>
              <w:t>B</w:t>
            </w:r>
            <w:r w:rsidRPr="00AC6C1D">
              <w:rPr>
                <w:rFonts w:ascii="Gill Sans MT" w:hAnsi="Gill Sans MT"/>
              </w:rPr>
              <w:t xml:space="preserve">, </w:t>
            </w:r>
            <w:r w:rsidRPr="00AC6C1D">
              <w:rPr>
                <w:rFonts w:ascii="Cambria Math" w:hAnsi="Cambria Math" w:cs="Cambria Math"/>
              </w:rPr>
              <w:t>𝐴</w:t>
            </w:r>
            <w:r w:rsidRPr="00AC6C1D">
              <w:rPr>
                <w:rFonts w:ascii="Gill Sans MT" w:hAnsi="Gill Sans MT" w:cs="Cambria Math"/>
              </w:rPr>
              <w:t>C</w:t>
            </w:r>
            <w:r w:rsidRPr="00AC6C1D">
              <w:rPr>
                <w:rFonts w:ascii="Gill Sans MT" w:hAnsi="Gill Sans MT"/>
              </w:rPr>
              <w:t xml:space="preserve"> </w:t>
            </w:r>
            <w:r w:rsidRPr="00AC6C1D">
              <w:rPr>
                <w:rFonts w:ascii="Cambria Math" w:hAnsi="Cambria Math" w:cs="Cambria Math"/>
              </w:rPr>
              <w:t>𝑎</w:t>
            </w:r>
            <w:r w:rsidRPr="00AC6C1D">
              <w:rPr>
                <w:rFonts w:ascii="Gill Sans MT" w:hAnsi="Gill Sans MT" w:cs="Cambria Math"/>
              </w:rPr>
              <w:t>and</w:t>
            </w:r>
            <w:r w:rsidRPr="00AC6C1D">
              <w:rPr>
                <w:rFonts w:ascii="Gill Sans MT" w:hAnsi="Gill Sans MT"/>
              </w:rPr>
              <w:t xml:space="preserve"> </w:t>
            </w:r>
            <w:r w:rsidRPr="00AC6C1D">
              <w:rPr>
                <w:rFonts w:ascii="Cambria Math" w:hAnsi="Cambria Math" w:cs="Cambria Math"/>
              </w:rPr>
              <w:t>𝐵𝐵</w:t>
            </w:r>
            <w:r w:rsidRPr="00AC6C1D">
              <w:rPr>
                <w:rFonts w:ascii="Gill Sans MT" w:hAnsi="Gill Sans MT"/>
              </w:rPr>
              <w:t>); locate the intersection (</w:t>
            </w:r>
            <w:proofErr w:type="spellStart"/>
            <w:r w:rsidRPr="00AC6C1D">
              <w:rPr>
                <w:rFonts w:ascii="Gill Sans MT" w:hAnsi="Gill Sans MT"/>
              </w:rPr>
              <w:t>circumcenter</w:t>
            </w:r>
            <w:proofErr w:type="spellEnd"/>
            <w:r w:rsidRPr="00AC6C1D">
              <w:rPr>
                <w:rFonts w:ascii="Gill Sans MT" w:hAnsi="Gill Sans MT"/>
              </w:rPr>
              <w:t>) of the three perpendicular bisectors (</w:t>
            </w:r>
            <w:r w:rsidRPr="00AC6C1D">
              <w:rPr>
                <w:rFonts w:ascii="Cambria Math" w:hAnsi="Cambria Math" w:cs="Cambria Math"/>
              </w:rPr>
              <w:t>𝑆𝑆</w:t>
            </w:r>
            <w:r w:rsidRPr="00AC6C1D">
              <w:rPr>
                <w:rFonts w:ascii="Gill Sans MT" w:hAnsi="Gill Sans MT"/>
              </w:rPr>
              <w:t xml:space="preserve">); Measure the distance from the intersecting </w:t>
            </w:r>
            <w:proofErr w:type="spellStart"/>
            <w:r w:rsidRPr="00AC6C1D">
              <w:rPr>
                <w:rFonts w:ascii="Gill Sans MT" w:hAnsi="Gill Sans MT"/>
              </w:rPr>
              <w:t>centre</w:t>
            </w:r>
            <w:proofErr w:type="spellEnd"/>
            <w:r w:rsidRPr="00AC6C1D">
              <w:rPr>
                <w:rFonts w:ascii="Gill Sans MT" w:hAnsi="Gill Sans MT"/>
              </w:rPr>
              <w:t xml:space="preserve"> (S) to points A, B and C. What do you observe about the lengths?</w:t>
            </w:r>
          </w:p>
          <w:p w:rsidR="00C32429" w:rsidRPr="00AC6C1D" w:rsidRDefault="00C32429" w:rsidP="00606618">
            <w:pPr>
              <w:jc w:val="center"/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  <w:noProof/>
              </w:rPr>
              <w:drawing>
                <wp:inline distT="0" distB="0" distL="0" distR="0" wp14:anchorId="3DBF240A" wp14:editId="68D67304">
                  <wp:extent cx="2606722" cy="2274143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739" t="53263" r="42909" b="21361"/>
                          <a:stretch/>
                        </pic:blipFill>
                        <pic:spPr bwMode="auto">
                          <a:xfrm>
                            <a:off x="0" y="0"/>
                            <a:ext cx="2617930" cy="2283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Example 2: Perform a geometric construction of a triangle (say </w:t>
            </w:r>
            <w:r w:rsidRPr="00AC6C1D">
              <w:rPr>
                <w:rFonts w:ascii="Cambria Math" w:hAnsi="Cambria Math" w:cs="Cambria Math"/>
              </w:rPr>
              <w:t>𝐴</w:t>
            </w:r>
            <w:r w:rsidRPr="00AC6C1D">
              <w:rPr>
                <w:rFonts w:ascii="Gill Sans MT" w:hAnsi="Gill Sans MT" w:cs="Cambria Math"/>
              </w:rPr>
              <w:t>BC</w:t>
            </w:r>
            <w:r w:rsidRPr="00AC6C1D">
              <w:rPr>
                <w:rFonts w:ascii="Gill Sans MT" w:hAnsi="Gill Sans MT"/>
              </w:rPr>
              <w:t>) under a given condition; bisect at least any two sides (</w:t>
            </w:r>
            <w:r w:rsidRPr="00AC6C1D">
              <w:rPr>
                <w:rFonts w:ascii="Cambria Math" w:hAnsi="Cambria Math" w:cs="Cambria Math"/>
              </w:rPr>
              <w:t>𝐴</w:t>
            </w:r>
            <w:r w:rsidRPr="00AC6C1D">
              <w:rPr>
                <w:rFonts w:ascii="Gill Sans MT" w:hAnsi="Gill Sans MT" w:cs="Cambria Math"/>
              </w:rPr>
              <w:t>B</w:t>
            </w:r>
            <w:r w:rsidRPr="00AC6C1D">
              <w:rPr>
                <w:rFonts w:ascii="Gill Sans MT" w:hAnsi="Gill Sans MT"/>
              </w:rPr>
              <w:t xml:space="preserve"> and </w:t>
            </w:r>
            <w:r w:rsidRPr="00AC6C1D">
              <w:rPr>
                <w:rFonts w:ascii="Cambria Math" w:hAnsi="Cambria Math" w:cs="Cambria Math"/>
              </w:rPr>
              <w:t>𝐵</w:t>
            </w:r>
            <w:r w:rsidRPr="00AC6C1D">
              <w:rPr>
                <w:rFonts w:ascii="Gill Sans MT" w:hAnsi="Gill Sans MT" w:cs="Cambria Math"/>
              </w:rPr>
              <w:t>C</w:t>
            </w:r>
            <w:r w:rsidRPr="00AC6C1D">
              <w:rPr>
                <w:rFonts w:ascii="Gill Sans MT" w:hAnsi="Gill Sans MT"/>
              </w:rPr>
              <w:t>); locate the intersection of the two perpendicular bisectors (</w:t>
            </w:r>
            <w:r w:rsidRPr="00AC6C1D">
              <w:rPr>
                <w:rFonts w:ascii="Cambria Math" w:hAnsi="Cambria Math" w:cs="Cambria Math"/>
              </w:rPr>
              <w:t>𝑂</w:t>
            </w:r>
            <w:r w:rsidRPr="00AC6C1D">
              <w:rPr>
                <w:rFonts w:ascii="Gill Sans MT" w:hAnsi="Gill Sans MT"/>
              </w:rPr>
              <w:t>) and draw a locus of points equidistant from the fixed point (</w:t>
            </w:r>
            <w:r w:rsidRPr="00AC6C1D">
              <w:rPr>
                <w:rFonts w:ascii="Cambria Math" w:hAnsi="Cambria Math" w:cs="Cambria Math"/>
              </w:rPr>
              <w:t>𝑂</w:t>
            </w:r>
            <w:r w:rsidRPr="00AC6C1D">
              <w:rPr>
                <w:rFonts w:ascii="Gill Sans MT" w:hAnsi="Gill Sans MT"/>
              </w:rPr>
              <w:t>) to circumscribe the triangle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jc w:val="center"/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  <w:noProof/>
              </w:rPr>
              <w:lastRenderedPageBreak/>
              <w:drawing>
                <wp:inline distT="0" distB="0" distL="0" distR="0" wp14:anchorId="06074E87" wp14:editId="615C3E00">
                  <wp:extent cx="2523127" cy="1978926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166" t="29102" r="39074" b="46121"/>
                          <a:stretch/>
                        </pic:blipFill>
                        <pic:spPr bwMode="auto">
                          <a:xfrm>
                            <a:off x="0" y="0"/>
                            <a:ext cx="2554716" cy="200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Explain the concept of semi-perimeter (s) and guide </w:t>
            </w:r>
            <w:r>
              <w:rPr>
                <w:rFonts w:ascii="Gill Sans MT" w:hAnsi="Gill Sans MT"/>
              </w:rPr>
              <w:t>learners</w:t>
            </w:r>
            <w:r w:rsidRPr="00AC6C1D">
              <w:rPr>
                <w:rFonts w:ascii="Gill Sans MT" w:hAnsi="Gill Sans MT"/>
              </w:rPr>
              <w:t xml:space="preserve"> through practice problems using the formula.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Present real-world scenarios where circumscribed circles are used, like designing telescopes, building trusses, or calculating the area of a teardrop-shaped object. 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Ask </w:t>
            </w:r>
            <w:r>
              <w:rPr>
                <w:rFonts w:ascii="Gill Sans MT" w:hAnsi="Gill Sans MT"/>
              </w:rPr>
              <w:t>learners</w:t>
            </w:r>
            <w:r w:rsidRPr="00AC6C1D">
              <w:rPr>
                <w:rFonts w:ascii="Gill Sans MT" w:hAnsi="Gill Sans MT"/>
              </w:rPr>
              <w:t xml:space="preserve"> to brainstorm other potential applications where knowing the </w:t>
            </w:r>
            <w:proofErr w:type="spellStart"/>
            <w:r w:rsidRPr="00AC6C1D">
              <w:rPr>
                <w:rFonts w:ascii="Gill Sans MT" w:hAnsi="Gill Sans MT"/>
              </w:rPr>
              <w:t>circumradius</w:t>
            </w:r>
            <w:proofErr w:type="spellEnd"/>
            <w:r w:rsidRPr="00AC6C1D">
              <w:rPr>
                <w:rFonts w:ascii="Gill Sans MT" w:hAnsi="Gill Sans MT"/>
              </w:rPr>
              <w:t xml:space="preserve"> of a triangle could be useful.</w:t>
            </w:r>
          </w:p>
        </w:tc>
        <w:tc>
          <w:tcPr>
            <w:tcW w:w="1539" w:type="dxa"/>
            <w:gridSpan w:val="2"/>
          </w:tcPr>
          <w:p w:rsidR="00C32429" w:rsidRPr="00AC6C1D" w:rsidRDefault="00C32429" w:rsidP="00606618">
            <w:pPr>
              <w:rPr>
                <w:rFonts w:ascii="Gill Sans MT" w:hAnsi="Gill Sans MT" w:cstheme="minorHAnsi"/>
                <w:sz w:val="20"/>
              </w:rPr>
            </w:pPr>
            <w:r w:rsidRPr="00AC6C1D">
              <w:rPr>
                <w:rFonts w:ascii="Gill Sans MT" w:hAnsi="Gill Sans MT" w:cstheme="minorHAnsi"/>
                <w:sz w:val="20"/>
              </w:rPr>
              <w:lastRenderedPageBreak/>
              <w:t>manipulatives like counters or algebra tiles</w:t>
            </w:r>
          </w:p>
        </w:tc>
      </w:tr>
      <w:tr w:rsidR="00C32429" w:rsidRPr="00AC6C1D" w:rsidTr="00606618">
        <w:trPr>
          <w:trHeight w:val="77"/>
        </w:trPr>
        <w:tc>
          <w:tcPr>
            <w:tcW w:w="1710" w:type="dxa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lastRenderedPageBreak/>
              <w:t xml:space="preserve">PHASE 3: </w:t>
            </w:r>
            <w:r w:rsidRPr="00AC6C1D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6390" w:type="dxa"/>
            <w:gridSpan w:val="4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Use peer discussion and effective questioning to find out from learners what they have learnt during the lesson. </w:t>
            </w: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  <w:p w:rsidR="00C32429" w:rsidRPr="00AC6C1D" w:rsidRDefault="00C32429" w:rsidP="00606618">
            <w:pPr>
              <w:rPr>
                <w:rFonts w:ascii="Gill Sans MT" w:hAnsi="Gill Sans MT"/>
              </w:rPr>
            </w:pPr>
            <w:r w:rsidRPr="00AC6C1D">
              <w:rPr>
                <w:rFonts w:ascii="Gill Sans MT" w:hAnsi="Gill Sans MT"/>
              </w:rPr>
              <w:t xml:space="preserve">Take feedback from learners and summarize the lesson. </w:t>
            </w:r>
          </w:p>
        </w:tc>
        <w:tc>
          <w:tcPr>
            <w:tcW w:w="1539" w:type="dxa"/>
            <w:gridSpan w:val="2"/>
          </w:tcPr>
          <w:p w:rsidR="00C32429" w:rsidRPr="00AC6C1D" w:rsidRDefault="00C32429" w:rsidP="00606618">
            <w:pPr>
              <w:rPr>
                <w:rFonts w:ascii="Gill Sans MT" w:hAnsi="Gill Sans MT"/>
              </w:rPr>
            </w:pPr>
          </w:p>
        </w:tc>
      </w:tr>
    </w:tbl>
    <w:p w:rsidR="00C32429" w:rsidRPr="00AC6C1D" w:rsidRDefault="00C32429" w:rsidP="00C32429">
      <w:pPr>
        <w:rPr>
          <w:rFonts w:ascii="Gill Sans MT" w:hAnsi="Gill Sans MT"/>
        </w:rPr>
      </w:pPr>
    </w:p>
    <w:p w:rsidR="00C32429" w:rsidRDefault="00C32429" w:rsidP="00C32429">
      <w:pPr>
        <w:rPr>
          <w:rFonts w:ascii="Gill Sans MT" w:hAnsi="Gill Sans MT"/>
        </w:rPr>
      </w:pPr>
    </w:p>
    <w:p w:rsidR="00C32429" w:rsidRDefault="00C32429" w:rsidP="00C32429">
      <w:pPr>
        <w:rPr>
          <w:rFonts w:ascii="Gill Sans MT" w:hAnsi="Gill Sans MT"/>
        </w:rPr>
      </w:pPr>
    </w:p>
    <w:p w:rsidR="00C32429" w:rsidRDefault="00C32429" w:rsidP="00C32429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BF358B" w:rsidRDefault="00C32429">
      <w:bookmarkStart w:id="0" w:name="_GoBack"/>
      <w:bookmarkEnd w:id="0"/>
    </w:p>
    <w:sectPr w:rsidR="00BF35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D1DBC"/>
    <w:multiLevelType w:val="hybridMultilevel"/>
    <w:tmpl w:val="FB664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E93176"/>
    <w:multiLevelType w:val="hybridMultilevel"/>
    <w:tmpl w:val="5AE0AB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429"/>
    <w:rsid w:val="000E4FA7"/>
    <w:rsid w:val="00C32429"/>
    <w:rsid w:val="00D1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90D926-425D-405D-9574-02CE6C69E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2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2429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32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1018</Words>
  <Characters>5807</Characters>
  <Application>Microsoft Office Word</Application>
  <DocSecurity>0</DocSecurity>
  <Lines>48</Lines>
  <Paragraphs>13</Paragraphs>
  <ScaleCrop>false</ScaleCrop>
  <Company/>
  <LinksUpToDate>false</LinksUpToDate>
  <CharactersWithSpaces>6812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2025-01-05T20:58:00Z</dcterms:created>
  <dcterms:modified xsi:type="dcterms:W3CDTF">2025-01-05T20:58:00Z</dcterms:modified>
</cp:coreProperties>
</file>